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9B" w:rsidRDefault="00347DEA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Задани</w:t>
      </w:r>
      <w:r w:rsidR="00B17BAC">
        <w:rPr>
          <w:rFonts w:ascii="Times New Roman" w:hAnsi="Times New Roman" w:cs="Times New Roman"/>
          <w:b/>
          <w:sz w:val="32"/>
          <w:szCs w:val="32"/>
        </w:rPr>
        <w:t>я для 10 класса  (6 – 8 мая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a"/>
        <w:tblW w:w="14787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42"/>
        <w:gridCol w:w="2694"/>
        <w:gridCol w:w="3402"/>
        <w:gridCol w:w="3403"/>
        <w:gridCol w:w="4046"/>
      </w:tblGrid>
      <w:tr w:rsidR="00A6479B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A6479B" w:rsidRDefault="003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A6479B" w:rsidRDefault="003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A6479B" w:rsidRDefault="003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A6479B" w:rsidRDefault="003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A6479B" w:rsidRDefault="0034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347DEA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347DEA" w:rsidRPr="00EF2E27" w:rsidRDefault="00B17BAC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347DEA" w:rsidRPr="00EF2E27" w:rsidRDefault="00347DEA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347DEA" w:rsidRPr="00EF2E27" w:rsidRDefault="00347DEA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347DEA" w:rsidRPr="00EF2E27" w:rsidRDefault="00347DEA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347DEA" w:rsidRPr="00EF2E27" w:rsidRDefault="00347DEA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EA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347DEA" w:rsidRPr="00EF2E27" w:rsidRDefault="00347DEA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347DEA" w:rsidRPr="00EF2E27" w:rsidRDefault="00347DEA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347DEA" w:rsidRPr="00EF2E27" w:rsidRDefault="00347DEA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347DEA" w:rsidRPr="00EF2E27" w:rsidRDefault="00347DEA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347DEA" w:rsidRPr="00EF2E27" w:rsidRDefault="00347DEA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9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9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9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9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9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9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9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3699B" w:rsidRPr="00EF2E27" w:rsidRDefault="00B17BAC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9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9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9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9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9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3699B" w:rsidRPr="00EF2E27" w:rsidRDefault="0043699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32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pStyle w:val="Standard"/>
              <w:rPr>
                <w:rFonts w:cs="Times New Roman"/>
              </w:rPr>
            </w:pPr>
          </w:p>
        </w:tc>
      </w:tr>
      <w:tr w:rsidR="0047632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32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7632B" w:rsidRPr="00EF2E27" w:rsidRDefault="00B17BAC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7632B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Русская художественная культура в эпоху Просвещения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7632B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Тема № 17 с. 350 – 357 (5 вопросов письменно)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32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7632B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Методы замены неизвестного и разложение на множители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7632B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§ 5 № 61, 62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32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7632B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права. Правоотношения и </w:t>
            </w:r>
            <w:r w:rsidRPr="00EF2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7632B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19 - 20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32B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47632B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 Правило параллелепипеда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47632B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§ 3 п. 39, 40 № 355, 357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47632B" w:rsidRPr="00EF2E27" w:rsidRDefault="0047632B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Эссе с выражением собственного времени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 xml:space="preserve">с. 150 № 9 (а, </w:t>
            </w:r>
            <w:r w:rsidRPr="00EF2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Девочки – 40 раз, мальчики – 43 раза (видео)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Электрическая про</w:t>
            </w:r>
            <w:r w:rsidRPr="00EF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водимость различных веществ. Электронная приводимость металлов.  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п.108, ответить письменно на вопросы 1-4 в тетрад</w:t>
            </w:r>
            <w:proofErr w:type="gramStart"/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с.357)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 xml:space="preserve"> Ученые и изобретатели Британии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с. 151 № 1 (а), 2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EF2E27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разных частей речи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§ 57 упр. 342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А. П. Чехов «Дама с собачкой»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Чехов. </w:t>
            </w:r>
            <w:proofErr w:type="spellStart"/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Рассаз</w:t>
            </w:r>
            <w:proofErr w:type="spellEnd"/>
            <w:r w:rsidRPr="00EF2E27">
              <w:rPr>
                <w:rFonts w:ascii="Times New Roman" w:hAnsi="Times New Roman" w:cs="Times New Roman"/>
                <w:sz w:val="24"/>
                <w:szCs w:val="24"/>
              </w:rPr>
              <w:t xml:space="preserve"> «Дама с собачкой». Тема любви (письменно)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D10D6C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D10D6C" w:rsidP="00D10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(письменно), 9 (устно)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F07049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Символьный тип данных.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F07049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систему понятий. Ответить на вопросы стр.184 (1-3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Расстояния до звёзд. Характеристики излучения звёзд.</w:t>
            </w:r>
            <w:r w:rsidRPr="00E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П. 22, вопросы 14стр. 153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Зависимость сопротивления проводника от температуры. </w:t>
            </w:r>
            <w:r w:rsidRPr="00EF2E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Сверхпроводимость.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П.109, задания А1-А2 </w:t>
            </w:r>
            <w:proofErr w:type="spellStart"/>
            <w:proofErr w:type="gramStart"/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F2E27">
              <w:rPr>
                <w:rFonts w:ascii="Times New Roman" w:hAnsi="Times New Roman" w:cs="Times New Roman"/>
                <w:sz w:val="24"/>
                <w:szCs w:val="24"/>
              </w:rPr>
              <w:t xml:space="preserve"> 361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Культура и быт России в 18 веке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2 любых вопроса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Методы замены неизвестного и разложение на множители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§ 5, № 65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А. П. Чехов «Вишневый сад». Особенности сюжета.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 «Вишневый сад» </w:t>
            </w:r>
            <w:r w:rsidRPr="00EF2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комедии. Учебник с. 272 – 275. Ответить письменно на 2 вопроса на с. 274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§ 3, п. 41 № 363, 364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22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Метод обратной мозговой атаки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22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Стр127-129. Практическая работа. И ответить на вопросы.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27" w:rsidRPr="00EF2E27"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Спортивная игра футбол</w:t>
            </w:r>
          </w:p>
        </w:tc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27">
              <w:rPr>
                <w:rFonts w:ascii="Times New Roman" w:hAnsi="Times New Roman" w:cs="Times New Roman"/>
                <w:sz w:val="24"/>
                <w:szCs w:val="24"/>
              </w:rPr>
              <w:t>§ 19 (повторит устно)</w:t>
            </w:r>
          </w:p>
        </w:tc>
        <w:tc>
          <w:tcPr>
            <w:tcW w:w="4046" w:type="dxa"/>
            <w:shd w:val="clear" w:color="auto" w:fill="auto"/>
            <w:tcMar>
              <w:left w:w="98" w:type="dxa"/>
            </w:tcMar>
          </w:tcPr>
          <w:p w:rsidR="00EF2E27" w:rsidRPr="00EF2E27" w:rsidRDefault="00EF2E27" w:rsidP="00EF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79B" w:rsidRDefault="00347DEA" w:rsidP="00EF2E27">
      <w:r w:rsidRPr="00EF2E27">
        <w:rPr>
          <w:rFonts w:ascii="Times New Roman" w:hAnsi="Times New Roman" w:cs="Times New Roman"/>
          <w:sz w:val="24"/>
          <w:szCs w:val="24"/>
        </w:rPr>
        <w:br/>
      </w:r>
      <w:r w:rsidRPr="00EF2E27">
        <w:rPr>
          <w:rFonts w:ascii="Times New Roman" w:hAnsi="Times New Roman" w:cs="Times New Roman"/>
          <w:sz w:val="24"/>
          <w:szCs w:val="24"/>
        </w:rPr>
        <w:br/>
      </w:r>
      <w:r w:rsidRPr="00EF2E27">
        <w:rPr>
          <w:rFonts w:ascii="Times New Roman" w:hAnsi="Times New Roman" w:cs="Times New Roman"/>
          <w:sz w:val="24"/>
          <w:szCs w:val="24"/>
        </w:rPr>
        <w:br/>
      </w:r>
      <w:r w:rsidRPr="00EF2E27">
        <w:rPr>
          <w:rFonts w:ascii="Times New Roman" w:hAnsi="Times New Roman" w:cs="Times New Roman"/>
          <w:sz w:val="24"/>
          <w:szCs w:val="24"/>
        </w:rPr>
        <w:br/>
      </w:r>
      <w:r>
        <w:br/>
      </w:r>
    </w:p>
    <w:sectPr w:rsidR="00A6479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9B"/>
    <w:rsid w:val="00347DEA"/>
    <w:rsid w:val="0043699B"/>
    <w:rsid w:val="0047632B"/>
    <w:rsid w:val="00902454"/>
    <w:rsid w:val="00A6479B"/>
    <w:rsid w:val="00B17BAC"/>
    <w:rsid w:val="00D10D6C"/>
    <w:rsid w:val="00D24249"/>
    <w:rsid w:val="00EB0479"/>
    <w:rsid w:val="00EF2E27"/>
    <w:rsid w:val="00F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D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1A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7632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7632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D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1A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7632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7632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dc:description/>
  <cp:lastModifiedBy>user</cp:lastModifiedBy>
  <cp:revision>14</cp:revision>
  <dcterms:created xsi:type="dcterms:W3CDTF">2020-04-06T08:11:00Z</dcterms:created>
  <dcterms:modified xsi:type="dcterms:W3CDTF">2020-05-12T05:58:00Z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